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A3" w:rsidRPr="00E92DCF" w:rsidRDefault="00AE7D4F" w:rsidP="00AE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CF">
        <w:rPr>
          <w:rFonts w:ascii="Times New Roman" w:hAnsi="Times New Roman" w:cs="Times New Roman"/>
          <w:b/>
          <w:sz w:val="24"/>
          <w:szCs w:val="24"/>
        </w:rPr>
        <w:t>OŚWIADCZENIE</w:t>
      </w:r>
      <w:r w:rsidR="0025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25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b/>
          <w:sz w:val="24"/>
          <w:szCs w:val="24"/>
        </w:rPr>
        <w:t xml:space="preserve">STOSOWANIU </w:t>
      </w:r>
    </w:p>
    <w:p w:rsidR="00AE7D4F" w:rsidRPr="00E92DCF" w:rsidRDefault="00AE7D4F" w:rsidP="00AE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CF">
        <w:rPr>
          <w:rFonts w:ascii="Times New Roman" w:hAnsi="Times New Roman" w:cs="Times New Roman"/>
          <w:b/>
          <w:sz w:val="24"/>
          <w:szCs w:val="24"/>
        </w:rPr>
        <w:t xml:space="preserve">ZASAD </w:t>
      </w:r>
      <w:r w:rsidR="0025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b/>
          <w:sz w:val="24"/>
          <w:szCs w:val="24"/>
        </w:rPr>
        <w:t xml:space="preserve">ŁADU KORPORACYJNEGO </w:t>
      </w:r>
      <w:r w:rsidR="0025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25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b/>
          <w:sz w:val="24"/>
          <w:szCs w:val="24"/>
        </w:rPr>
        <w:t xml:space="preserve">INSTYTUCJI </w:t>
      </w:r>
      <w:r w:rsidR="0025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b/>
          <w:sz w:val="24"/>
          <w:szCs w:val="24"/>
        </w:rPr>
        <w:t>NADZOROWANYCH</w:t>
      </w:r>
    </w:p>
    <w:p w:rsidR="00AE7D4F" w:rsidRPr="00253CF9" w:rsidRDefault="00253CF9" w:rsidP="00AE7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3CF9">
        <w:rPr>
          <w:rFonts w:ascii="Times New Roman" w:hAnsi="Times New Roman" w:cs="Times New Roman"/>
          <w:b/>
          <w:sz w:val="24"/>
          <w:szCs w:val="24"/>
        </w:rPr>
        <w:t>w   Banku  Spółdzielczym w Chłopicach</w:t>
      </w:r>
    </w:p>
    <w:p w:rsidR="00A94544" w:rsidRPr="00E92DCF" w:rsidRDefault="00A94544" w:rsidP="00AE7D4F">
      <w:pPr>
        <w:rPr>
          <w:rFonts w:ascii="Times New Roman" w:hAnsi="Times New Roman" w:cs="Times New Roman"/>
          <w:sz w:val="24"/>
          <w:szCs w:val="24"/>
        </w:rPr>
      </w:pPr>
    </w:p>
    <w:p w:rsidR="00AE7D4F" w:rsidRPr="00E92DCF" w:rsidRDefault="00AE7D4F" w:rsidP="00AE7D4F">
      <w:pPr>
        <w:jc w:val="both"/>
        <w:rPr>
          <w:rFonts w:ascii="Times New Roman" w:hAnsi="Times New Roman" w:cs="Times New Roman"/>
          <w:sz w:val="24"/>
          <w:szCs w:val="24"/>
        </w:rPr>
      </w:pPr>
      <w:r w:rsidRPr="00E92DCF">
        <w:rPr>
          <w:rFonts w:ascii="Times New Roman" w:hAnsi="Times New Roman" w:cs="Times New Roman"/>
          <w:sz w:val="24"/>
          <w:szCs w:val="24"/>
        </w:rPr>
        <w:t xml:space="preserve">Zarząd Banku Spółdzielczego w </w:t>
      </w:r>
      <w:r w:rsidR="00EE0EC2">
        <w:rPr>
          <w:rFonts w:ascii="Times New Roman" w:hAnsi="Times New Roman" w:cs="Times New Roman"/>
          <w:sz w:val="24"/>
          <w:szCs w:val="24"/>
        </w:rPr>
        <w:t>Chłopicach,</w:t>
      </w:r>
      <w:r w:rsidR="00A94544" w:rsidRPr="00E92DCF">
        <w:rPr>
          <w:rFonts w:ascii="Times New Roman" w:hAnsi="Times New Roman" w:cs="Times New Roman"/>
          <w:sz w:val="24"/>
          <w:szCs w:val="24"/>
        </w:rPr>
        <w:t xml:space="preserve"> oświadcza, że </w:t>
      </w:r>
      <w:r w:rsidRPr="00E92DCF">
        <w:rPr>
          <w:rFonts w:ascii="Times New Roman" w:hAnsi="Times New Roman" w:cs="Times New Roman"/>
          <w:sz w:val="24"/>
          <w:szCs w:val="24"/>
        </w:rPr>
        <w:t xml:space="preserve">Bank Spółdzielczy w </w:t>
      </w:r>
      <w:r w:rsidR="00EE0EC2">
        <w:rPr>
          <w:rFonts w:ascii="Times New Roman" w:hAnsi="Times New Roman" w:cs="Times New Roman"/>
          <w:sz w:val="24"/>
          <w:szCs w:val="24"/>
        </w:rPr>
        <w:t>Chłopicach</w:t>
      </w:r>
      <w:r w:rsidRPr="00E92DCF">
        <w:rPr>
          <w:rFonts w:ascii="Times New Roman" w:hAnsi="Times New Roman" w:cs="Times New Roman"/>
          <w:sz w:val="24"/>
          <w:szCs w:val="24"/>
        </w:rPr>
        <w:t xml:space="preserve"> </w:t>
      </w:r>
      <w:r w:rsidR="00A94544" w:rsidRPr="00E92DCF">
        <w:rPr>
          <w:rFonts w:ascii="Times New Roman" w:hAnsi="Times New Roman" w:cs="Times New Roman"/>
          <w:sz w:val="24"/>
          <w:szCs w:val="24"/>
        </w:rPr>
        <w:t xml:space="preserve">i </w:t>
      </w:r>
      <w:r w:rsidRPr="00E92DCF">
        <w:rPr>
          <w:rFonts w:ascii="Times New Roman" w:hAnsi="Times New Roman" w:cs="Times New Roman"/>
          <w:sz w:val="24"/>
          <w:szCs w:val="24"/>
        </w:rPr>
        <w:t>jego organy</w:t>
      </w:r>
      <w:r w:rsidR="005075A8" w:rsidRPr="00E92DCF">
        <w:rPr>
          <w:rFonts w:ascii="Times New Roman" w:hAnsi="Times New Roman" w:cs="Times New Roman"/>
          <w:sz w:val="24"/>
          <w:szCs w:val="24"/>
        </w:rPr>
        <w:t xml:space="preserve"> </w:t>
      </w:r>
      <w:r w:rsidR="00A94544" w:rsidRPr="00E92DCF">
        <w:rPr>
          <w:rFonts w:ascii="Times New Roman" w:hAnsi="Times New Roman" w:cs="Times New Roman"/>
          <w:sz w:val="24"/>
          <w:szCs w:val="24"/>
        </w:rPr>
        <w:t xml:space="preserve">w </w:t>
      </w:r>
      <w:r w:rsidR="005075A8" w:rsidRPr="00E92DCF">
        <w:rPr>
          <w:rFonts w:ascii="Times New Roman" w:hAnsi="Times New Roman" w:cs="Times New Roman"/>
          <w:sz w:val="24"/>
          <w:szCs w:val="24"/>
        </w:rPr>
        <w:t xml:space="preserve">zakresie swoich kompetencji będą </w:t>
      </w:r>
      <w:r w:rsidR="0073188E" w:rsidRPr="00E92DCF">
        <w:rPr>
          <w:rFonts w:ascii="Times New Roman" w:hAnsi="Times New Roman" w:cs="Times New Roman"/>
          <w:sz w:val="24"/>
          <w:szCs w:val="24"/>
        </w:rPr>
        <w:t>stosować</w:t>
      </w:r>
      <w:r w:rsidRPr="00E92DCF">
        <w:rPr>
          <w:rFonts w:ascii="Times New Roman" w:hAnsi="Times New Roman" w:cs="Times New Roman"/>
          <w:sz w:val="24"/>
          <w:szCs w:val="24"/>
        </w:rPr>
        <w:t xml:space="preserve"> Zasad</w:t>
      </w:r>
      <w:r w:rsidR="005075A8" w:rsidRPr="00E92DCF">
        <w:rPr>
          <w:rFonts w:ascii="Times New Roman" w:hAnsi="Times New Roman" w:cs="Times New Roman"/>
          <w:sz w:val="24"/>
          <w:szCs w:val="24"/>
        </w:rPr>
        <w:t>y</w:t>
      </w:r>
      <w:r w:rsidRPr="00E92DCF">
        <w:rPr>
          <w:rFonts w:ascii="Times New Roman" w:hAnsi="Times New Roman" w:cs="Times New Roman"/>
          <w:sz w:val="24"/>
          <w:szCs w:val="24"/>
        </w:rPr>
        <w:t xml:space="preserve"> Ładu Korporacyjnego dla instytucji nadzorowanych, przyjętych uchwałą Komisji Nadzoru Finansowego Nr 218/2014 z dnia 22 lipca 2014 roku (Dz.</w:t>
      </w:r>
      <w:r w:rsidR="00A94544" w:rsidRPr="00E92DCF">
        <w:rPr>
          <w:rFonts w:ascii="Times New Roman" w:hAnsi="Times New Roman" w:cs="Times New Roman"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sz w:val="24"/>
          <w:szCs w:val="24"/>
        </w:rPr>
        <w:t xml:space="preserve">Urz. KNF poz. 17), stanowiące </w:t>
      </w:r>
      <w:r w:rsidRPr="00253CF9">
        <w:rPr>
          <w:rFonts w:ascii="Times New Roman" w:hAnsi="Times New Roman" w:cs="Times New Roman"/>
          <w:sz w:val="24"/>
          <w:szCs w:val="24"/>
        </w:rPr>
        <w:t>Załącznik</w:t>
      </w:r>
      <w:r w:rsidR="00A94544" w:rsidRPr="00253CF9">
        <w:rPr>
          <w:rFonts w:ascii="Times New Roman" w:hAnsi="Times New Roman" w:cs="Times New Roman"/>
          <w:sz w:val="24"/>
          <w:szCs w:val="24"/>
        </w:rPr>
        <w:t xml:space="preserve"> </w:t>
      </w:r>
      <w:r w:rsidR="00A94544" w:rsidRPr="00E92DCF">
        <w:rPr>
          <w:rFonts w:ascii="Times New Roman" w:hAnsi="Times New Roman" w:cs="Times New Roman"/>
          <w:sz w:val="24"/>
          <w:szCs w:val="24"/>
        </w:rPr>
        <w:t>do niniejszego oświadczenia.</w:t>
      </w:r>
    </w:p>
    <w:p w:rsidR="00AE7D4F" w:rsidRPr="00E92DCF" w:rsidRDefault="00AE7D4F" w:rsidP="00AE7D4F">
      <w:pPr>
        <w:jc w:val="both"/>
        <w:rPr>
          <w:rFonts w:ascii="Times New Roman" w:hAnsi="Times New Roman" w:cs="Times New Roman"/>
          <w:sz w:val="24"/>
          <w:szCs w:val="24"/>
        </w:rPr>
      </w:pPr>
      <w:r w:rsidRPr="00E92DCF">
        <w:rPr>
          <w:rFonts w:ascii="Times New Roman" w:hAnsi="Times New Roman" w:cs="Times New Roman"/>
          <w:sz w:val="24"/>
          <w:szCs w:val="24"/>
        </w:rPr>
        <w:t xml:space="preserve">Jednocześnie Zarząd Banku Spółdzielczego </w:t>
      </w:r>
      <w:r w:rsidR="004A75C5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="00D435B2">
        <w:rPr>
          <w:rFonts w:ascii="Times New Roman" w:hAnsi="Times New Roman" w:cs="Times New Roman"/>
          <w:sz w:val="24"/>
          <w:szCs w:val="24"/>
        </w:rPr>
        <w:t>Chłopicach</w:t>
      </w:r>
      <w:r w:rsidR="0073188E" w:rsidRPr="00E92DCF">
        <w:rPr>
          <w:rFonts w:ascii="Times New Roman" w:hAnsi="Times New Roman" w:cs="Times New Roman"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sz w:val="24"/>
          <w:szCs w:val="24"/>
        </w:rPr>
        <w:t>informuje o odstąpieniu od stosowania</w:t>
      </w:r>
      <w:r w:rsidR="000829E1" w:rsidRPr="00E92DCF">
        <w:rPr>
          <w:rFonts w:ascii="Times New Roman" w:hAnsi="Times New Roman" w:cs="Times New Roman"/>
          <w:sz w:val="24"/>
          <w:szCs w:val="24"/>
        </w:rPr>
        <w:t xml:space="preserve"> częściowo </w:t>
      </w:r>
      <w:r w:rsidR="00E616DE" w:rsidRPr="00E92DCF">
        <w:rPr>
          <w:rFonts w:ascii="Times New Roman" w:hAnsi="Times New Roman" w:cs="Times New Roman"/>
          <w:sz w:val="24"/>
          <w:szCs w:val="24"/>
        </w:rPr>
        <w:t>Zasad Ładu Korporacyjnego dla instytucji nadzorowanych, a mianowicie</w:t>
      </w:r>
      <w:r w:rsidR="00153628">
        <w:rPr>
          <w:rFonts w:ascii="Times New Roman" w:hAnsi="Times New Roman" w:cs="Times New Roman"/>
          <w:sz w:val="24"/>
          <w:szCs w:val="24"/>
        </w:rPr>
        <w:t>:</w:t>
      </w:r>
    </w:p>
    <w:p w:rsidR="00AE7D4F" w:rsidRPr="00D435B2" w:rsidRDefault="00AE7D4F" w:rsidP="00AE7D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B2">
        <w:rPr>
          <w:rFonts w:ascii="Times New Roman" w:hAnsi="Times New Roman" w:cs="Times New Roman"/>
          <w:b/>
          <w:sz w:val="24"/>
          <w:szCs w:val="24"/>
        </w:rPr>
        <w:t>§ 6</w:t>
      </w:r>
      <w:r w:rsidRPr="00D435B2">
        <w:rPr>
          <w:rFonts w:ascii="Times New Roman" w:hAnsi="Times New Roman" w:cs="Times New Roman"/>
          <w:sz w:val="24"/>
          <w:szCs w:val="24"/>
        </w:rPr>
        <w:t>:</w:t>
      </w:r>
    </w:p>
    <w:p w:rsidR="00AE7D4F" w:rsidRPr="009C06D0" w:rsidRDefault="00AE7D4F" w:rsidP="00AE7D4F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C06D0">
        <w:rPr>
          <w:rFonts w:ascii="Times New Roman" w:hAnsi="Times New Roman" w:cs="Times New Roman"/>
          <w:sz w:val="24"/>
          <w:szCs w:val="24"/>
        </w:rPr>
        <w:t>„§</w:t>
      </w:r>
      <w:r w:rsidR="0073188E" w:rsidRPr="009C06D0">
        <w:rPr>
          <w:rFonts w:ascii="Times New Roman" w:hAnsi="Times New Roman" w:cs="Times New Roman"/>
          <w:sz w:val="24"/>
          <w:szCs w:val="24"/>
        </w:rPr>
        <w:t xml:space="preserve"> </w:t>
      </w:r>
      <w:r w:rsidRPr="009C06D0">
        <w:rPr>
          <w:rFonts w:ascii="Times New Roman" w:hAnsi="Times New Roman" w:cs="Times New Roman"/>
          <w:sz w:val="24"/>
          <w:szCs w:val="24"/>
        </w:rPr>
        <w:t>6.</w:t>
      </w:r>
    </w:p>
    <w:p w:rsidR="00AE7D4F" w:rsidRPr="009C06D0" w:rsidRDefault="00AE7D4F" w:rsidP="00AE7D4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D0">
        <w:rPr>
          <w:rFonts w:ascii="Times New Roman" w:hAnsi="Times New Roman" w:cs="Times New Roman"/>
          <w:sz w:val="24"/>
          <w:szCs w:val="24"/>
        </w:rPr>
        <w:t xml:space="preserve">W przypadku wprowadzenia instytucji nadzorowanej anonimowego sposobu powiadamiania organu </w:t>
      </w:r>
      <w:r w:rsidR="00F52ECE" w:rsidRPr="009C06D0">
        <w:rPr>
          <w:rFonts w:ascii="Times New Roman" w:hAnsi="Times New Roman" w:cs="Times New Roman"/>
          <w:sz w:val="24"/>
          <w:szCs w:val="24"/>
        </w:rPr>
        <w:t>zarządza</w:t>
      </w:r>
      <w:r w:rsidRPr="009C06D0">
        <w:rPr>
          <w:rFonts w:ascii="Times New Roman" w:hAnsi="Times New Roman" w:cs="Times New Roman"/>
          <w:sz w:val="24"/>
          <w:szCs w:val="24"/>
        </w:rPr>
        <w:t xml:space="preserve">jącego lub organu </w:t>
      </w:r>
      <w:r w:rsidR="00F52ECE" w:rsidRPr="009C06D0">
        <w:rPr>
          <w:rFonts w:ascii="Times New Roman" w:hAnsi="Times New Roman" w:cs="Times New Roman"/>
          <w:sz w:val="24"/>
          <w:szCs w:val="24"/>
        </w:rPr>
        <w:t>nadzorującego</w:t>
      </w:r>
      <w:r w:rsidRPr="009C06D0">
        <w:rPr>
          <w:rFonts w:ascii="Times New Roman" w:hAnsi="Times New Roman" w:cs="Times New Roman"/>
          <w:sz w:val="24"/>
          <w:szCs w:val="24"/>
        </w:rPr>
        <w:t xml:space="preserve"> o nadużyciach w tejże instytucji, powinna być zapewniona możliwość korzystania z tego narzędzia przez pracowników bez obawy negatywnych konsekwencji ze strony kierownictwa i innych pracowników instytucji nadzorowanej.</w:t>
      </w:r>
    </w:p>
    <w:p w:rsidR="00AE7D4F" w:rsidRPr="009C06D0" w:rsidRDefault="00AE7D4F" w:rsidP="00AE7D4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D0">
        <w:rPr>
          <w:rFonts w:ascii="Times New Roman" w:hAnsi="Times New Roman" w:cs="Times New Roman"/>
          <w:sz w:val="24"/>
          <w:szCs w:val="24"/>
        </w:rPr>
        <w:t>Organ zarządzający powinien przedstawić organowi nadzorującemu raporty dotyczące powiadomień o poważnych nadużyciach.”</w:t>
      </w:r>
    </w:p>
    <w:p w:rsidR="00AE7D4F" w:rsidRPr="009C06D0" w:rsidRDefault="00AE7D4F" w:rsidP="00130BA3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D0">
        <w:rPr>
          <w:rFonts w:ascii="Times New Roman" w:hAnsi="Times New Roman" w:cs="Times New Roman"/>
          <w:sz w:val="24"/>
          <w:szCs w:val="24"/>
        </w:rPr>
        <w:t>Zgodnie z wyjaśnieniami zawartymi w opublikowanym przez Urząd Komisji Nadzoru Finansowego dokumencie „Pytania i odpowiedzi” odstą</w:t>
      </w:r>
      <w:r w:rsidR="000829E1" w:rsidRPr="009C06D0">
        <w:rPr>
          <w:rFonts w:ascii="Times New Roman" w:hAnsi="Times New Roman" w:cs="Times New Roman"/>
          <w:sz w:val="24"/>
          <w:szCs w:val="24"/>
        </w:rPr>
        <w:t>pienie od przestrzegania zapisu</w:t>
      </w:r>
      <w:r w:rsidRPr="009C06D0">
        <w:rPr>
          <w:rFonts w:ascii="Times New Roman" w:hAnsi="Times New Roman" w:cs="Times New Roman"/>
          <w:sz w:val="24"/>
          <w:szCs w:val="24"/>
        </w:rPr>
        <w:t xml:space="preserve"> § 6 nie wymaga uzasadnienia.</w:t>
      </w:r>
    </w:p>
    <w:p w:rsidR="00AE7D4F" w:rsidRPr="009C06D0" w:rsidRDefault="00AE7D4F" w:rsidP="00AE7D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D0">
        <w:rPr>
          <w:rFonts w:ascii="Times New Roman" w:hAnsi="Times New Roman" w:cs="Times New Roman"/>
          <w:b/>
          <w:sz w:val="24"/>
          <w:szCs w:val="24"/>
        </w:rPr>
        <w:t>§ 8 ust. 4</w:t>
      </w:r>
      <w:r w:rsidRPr="009C06D0">
        <w:rPr>
          <w:rFonts w:ascii="Times New Roman" w:hAnsi="Times New Roman" w:cs="Times New Roman"/>
          <w:sz w:val="24"/>
          <w:szCs w:val="24"/>
        </w:rPr>
        <w:t xml:space="preserve"> w części dotyczącej: </w:t>
      </w:r>
    </w:p>
    <w:p w:rsidR="00AE7D4F" w:rsidRPr="009C06D0" w:rsidRDefault="00AE7D4F" w:rsidP="000829E1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D0">
        <w:rPr>
          <w:rFonts w:ascii="Times New Roman" w:hAnsi="Times New Roman" w:cs="Times New Roman"/>
          <w:sz w:val="24"/>
          <w:szCs w:val="24"/>
        </w:rPr>
        <w:t>„zapewnienie możliwości elektronicznego ak</w:t>
      </w:r>
      <w:r w:rsidR="000829E1" w:rsidRPr="009C06D0">
        <w:rPr>
          <w:rFonts w:ascii="Times New Roman" w:hAnsi="Times New Roman" w:cs="Times New Roman"/>
          <w:sz w:val="24"/>
          <w:szCs w:val="24"/>
        </w:rPr>
        <w:t xml:space="preserve">tywnego udziału w posiedzeniach </w:t>
      </w:r>
      <w:r w:rsidRPr="009C06D0">
        <w:rPr>
          <w:rFonts w:ascii="Times New Roman" w:hAnsi="Times New Roman" w:cs="Times New Roman"/>
          <w:sz w:val="24"/>
          <w:szCs w:val="24"/>
        </w:rPr>
        <w:t>organu stanowiącego.”</w:t>
      </w:r>
    </w:p>
    <w:p w:rsidR="00AE7D4F" w:rsidRPr="00E92DCF" w:rsidRDefault="00AE7D4F" w:rsidP="00AE7D4F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2DCF">
        <w:rPr>
          <w:rFonts w:ascii="Times New Roman" w:hAnsi="Times New Roman" w:cs="Times New Roman"/>
          <w:b/>
          <w:sz w:val="24"/>
          <w:szCs w:val="24"/>
        </w:rPr>
        <w:t xml:space="preserve">Uzasadnienie: </w:t>
      </w:r>
      <w:r w:rsidRPr="00E92DCF">
        <w:rPr>
          <w:rFonts w:ascii="Times New Roman" w:hAnsi="Times New Roman" w:cs="Times New Roman"/>
          <w:sz w:val="24"/>
          <w:szCs w:val="24"/>
        </w:rPr>
        <w:t>Powołując</w:t>
      </w:r>
      <w:r w:rsidRPr="00E92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DCF">
        <w:rPr>
          <w:rFonts w:ascii="Times New Roman" w:hAnsi="Times New Roman" w:cs="Times New Roman"/>
          <w:sz w:val="24"/>
          <w:szCs w:val="24"/>
        </w:rPr>
        <w:t xml:space="preserve">się na zasadę proporcjonalności wynikającą ze skali, charakteru działalności oraz specyfiki działalności prowadzonej przez Bank, odstępuję się od przestrzegania zasady dotyczącej umożliwienia elektronicznego udziału wszystkim członkom w posiedzeniach organu stanowiącego. W ocenie Banku spełnienie powyższej zasady nie znajduje zastosowania przy uwzględnieniu specyfiki działalności banku spółdzielczego, którego większość właścicieli stanowią mieszkańcy lokalnego środowiska. Ponadto zgodnie ze Statutem Banku zawiadomienia członków o czasie, miejscu i porządku obrad </w:t>
      </w:r>
      <w:r w:rsidRPr="00B539BB">
        <w:rPr>
          <w:rFonts w:ascii="Times New Roman" w:hAnsi="Times New Roman" w:cs="Times New Roman"/>
          <w:sz w:val="24"/>
          <w:szCs w:val="24"/>
        </w:rPr>
        <w:t>Zebrania Przedstawicieli wysyłane są za zwrotnym potwierdzeniem odbioru l</w:t>
      </w:r>
      <w:r w:rsidRPr="00E92DCF">
        <w:rPr>
          <w:rFonts w:ascii="Times New Roman" w:hAnsi="Times New Roman" w:cs="Times New Roman"/>
          <w:sz w:val="24"/>
          <w:szCs w:val="24"/>
        </w:rPr>
        <w:t xml:space="preserve">ub listem poleconym, co najmniej </w:t>
      </w:r>
      <w:r w:rsidR="001377D4">
        <w:rPr>
          <w:rFonts w:ascii="Times New Roman" w:hAnsi="Times New Roman" w:cs="Times New Roman"/>
          <w:sz w:val="24"/>
          <w:szCs w:val="24"/>
        </w:rPr>
        <w:t xml:space="preserve">14 </w:t>
      </w:r>
      <w:r w:rsidRPr="00B539BB">
        <w:rPr>
          <w:rFonts w:ascii="Times New Roman" w:hAnsi="Times New Roman" w:cs="Times New Roman"/>
          <w:sz w:val="24"/>
          <w:szCs w:val="24"/>
        </w:rPr>
        <w:t>dni</w:t>
      </w:r>
      <w:r w:rsidR="000829E1" w:rsidRPr="00E92DCF">
        <w:rPr>
          <w:rFonts w:ascii="Times New Roman" w:hAnsi="Times New Roman" w:cs="Times New Roman"/>
          <w:sz w:val="24"/>
          <w:szCs w:val="24"/>
        </w:rPr>
        <w:t xml:space="preserve"> przed terminem obrad. </w:t>
      </w:r>
      <w:r w:rsidRPr="00E92DCF">
        <w:rPr>
          <w:rFonts w:ascii="Times New Roman" w:hAnsi="Times New Roman" w:cs="Times New Roman"/>
          <w:sz w:val="24"/>
          <w:szCs w:val="24"/>
        </w:rPr>
        <w:t>Tak uregulowany sposób informowania członków</w:t>
      </w:r>
      <w:r w:rsidR="000829E1" w:rsidRPr="00E92DCF">
        <w:rPr>
          <w:rFonts w:ascii="Times New Roman" w:hAnsi="Times New Roman" w:cs="Times New Roman"/>
          <w:sz w:val="24"/>
          <w:szCs w:val="24"/>
        </w:rPr>
        <w:t xml:space="preserve"> Banku gwarantuje możliwość ich</w:t>
      </w:r>
      <w:r w:rsidRPr="00E92DCF">
        <w:rPr>
          <w:rFonts w:ascii="Times New Roman" w:hAnsi="Times New Roman" w:cs="Times New Roman"/>
          <w:sz w:val="24"/>
          <w:szCs w:val="24"/>
        </w:rPr>
        <w:t xml:space="preserve"> osobistego uczestnictwa w </w:t>
      </w:r>
      <w:r w:rsidRPr="00B539BB">
        <w:rPr>
          <w:rFonts w:ascii="Times New Roman" w:hAnsi="Times New Roman" w:cs="Times New Roman"/>
          <w:sz w:val="24"/>
          <w:szCs w:val="24"/>
        </w:rPr>
        <w:t>Zebraniu Przedstawicieli</w:t>
      </w:r>
      <w:r w:rsidRPr="00E92DCF">
        <w:rPr>
          <w:rFonts w:ascii="Times New Roman" w:hAnsi="Times New Roman" w:cs="Times New Roman"/>
          <w:sz w:val="24"/>
          <w:szCs w:val="24"/>
        </w:rPr>
        <w:t xml:space="preserve">. Bank nie jest przygotowany pod względem technicznym i organizacyjnym do wykonywania tej zasady. Dodatkowo jej </w:t>
      </w:r>
      <w:r w:rsidRPr="00E92DCF">
        <w:rPr>
          <w:rFonts w:ascii="Times New Roman" w:hAnsi="Times New Roman" w:cs="Times New Roman"/>
          <w:sz w:val="24"/>
          <w:szCs w:val="24"/>
        </w:rPr>
        <w:lastRenderedPageBreak/>
        <w:t>wprowadzenie wiąże się ze znacznymi kosztami, które w ocenie Banku są nieuzasadnione. Powyższe uzasadnia rezygnację z organizacji posiedzeń organu stanowiącego poprzez zdalny, elektroniczny udział członków.</w:t>
      </w:r>
    </w:p>
    <w:p w:rsidR="00AE7D4F" w:rsidRPr="00E92DCF" w:rsidRDefault="00AE7D4F" w:rsidP="00AE7D4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DCF">
        <w:rPr>
          <w:rFonts w:ascii="Times New Roman" w:hAnsi="Times New Roman" w:cs="Times New Roman"/>
          <w:sz w:val="24"/>
          <w:szCs w:val="24"/>
        </w:rPr>
        <w:t xml:space="preserve">Ponadto w Banku Spółdzielczym w </w:t>
      </w:r>
      <w:r w:rsidR="00B539BB">
        <w:rPr>
          <w:rFonts w:ascii="Times New Roman" w:hAnsi="Times New Roman" w:cs="Times New Roman"/>
          <w:sz w:val="24"/>
          <w:szCs w:val="24"/>
        </w:rPr>
        <w:t>Chłopicach</w:t>
      </w:r>
      <w:r w:rsidRPr="00E92DCF">
        <w:rPr>
          <w:rFonts w:ascii="Times New Roman" w:hAnsi="Times New Roman" w:cs="Times New Roman"/>
          <w:sz w:val="24"/>
          <w:szCs w:val="24"/>
        </w:rPr>
        <w:t xml:space="preserve"> nie </w:t>
      </w:r>
      <w:r w:rsidR="00AB5C40" w:rsidRPr="00E92DCF">
        <w:rPr>
          <w:rFonts w:ascii="Times New Roman" w:hAnsi="Times New Roman" w:cs="Times New Roman"/>
          <w:sz w:val="24"/>
          <w:szCs w:val="24"/>
        </w:rPr>
        <w:t xml:space="preserve">mają zastosowania </w:t>
      </w:r>
      <w:r w:rsidRPr="00E92DCF">
        <w:rPr>
          <w:rFonts w:ascii="Times New Roman" w:hAnsi="Times New Roman" w:cs="Times New Roman"/>
          <w:sz w:val="24"/>
          <w:szCs w:val="24"/>
        </w:rPr>
        <w:t>Zasad</w:t>
      </w:r>
      <w:r w:rsidR="00AB5C40" w:rsidRPr="00E92DCF">
        <w:rPr>
          <w:rFonts w:ascii="Times New Roman" w:hAnsi="Times New Roman" w:cs="Times New Roman"/>
          <w:sz w:val="24"/>
          <w:szCs w:val="24"/>
        </w:rPr>
        <w:t>y</w:t>
      </w:r>
      <w:r w:rsidRPr="00E92DCF">
        <w:rPr>
          <w:rFonts w:ascii="Times New Roman" w:hAnsi="Times New Roman" w:cs="Times New Roman"/>
          <w:sz w:val="24"/>
          <w:szCs w:val="24"/>
        </w:rPr>
        <w:t xml:space="preserve"> Ładu Korporacyjnego dla instytucji nadzorowanych</w:t>
      </w:r>
      <w:r w:rsidR="00AB5C40" w:rsidRPr="00E92DCF">
        <w:rPr>
          <w:rFonts w:ascii="Times New Roman" w:hAnsi="Times New Roman" w:cs="Times New Roman"/>
          <w:sz w:val="24"/>
          <w:szCs w:val="24"/>
        </w:rPr>
        <w:t xml:space="preserve">, zawarte w </w:t>
      </w:r>
      <w:r w:rsidR="00AB5C40" w:rsidRPr="00B539BB">
        <w:rPr>
          <w:rFonts w:ascii="Times New Roman" w:hAnsi="Times New Roman" w:cs="Times New Roman"/>
          <w:sz w:val="24"/>
          <w:szCs w:val="24"/>
        </w:rPr>
        <w:t>§ 11</w:t>
      </w:r>
      <w:r w:rsidR="000829E1" w:rsidRPr="00E92DCF">
        <w:rPr>
          <w:rFonts w:ascii="Times New Roman" w:hAnsi="Times New Roman" w:cs="Times New Roman"/>
          <w:sz w:val="24"/>
          <w:szCs w:val="24"/>
        </w:rPr>
        <w:t xml:space="preserve">, § </w:t>
      </w:r>
      <w:r w:rsidR="00AB5C40" w:rsidRPr="00E92DCF">
        <w:rPr>
          <w:rFonts w:ascii="Times New Roman" w:hAnsi="Times New Roman" w:cs="Times New Roman"/>
          <w:sz w:val="24"/>
          <w:szCs w:val="24"/>
        </w:rPr>
        <w:t>22 ust. 1 i 2 oraz ust. 4 - 6 w części dotyczącej komit</w:t>
      </w:r>
      <w:r w:rsidR="000829E1" w:rsidRPr="00E92DCF">
        <w:rPr>
          <w:rFonts w:ascii="Times New Roman" w:hAnsi="Times New Roman" w:cs="Times New Roman"/>
          <w:sz w:val="24"/>
          <w:szCs w:val="24"/>
        </w:rPr>
        <w:t xml:space="preserve">etu audytu, § 53, § 54, § 55, § </w:t>
      </w:r>
      <w:r w:rsidR="00AB5C40" w:rsidRPr="00E92DCF">
        <w:rPr>
          <w:rFonts w:ascii="Times New Roman" w:hAnsi="Times New Roman" w:cs="Times New Roman"/>
          <w:sz w:val="24"/>
          <w:szCs w:val="24"/>
        </w:rPr>
        <w:t>56, § 57</w:t>
      </w:r>
      <w:r w:rsidR="00130BA3" w:rsidRPr="00E92DCF">
        <w:rPr>
          <w:rFonts w:ascii="Times New Roman" w:hAnsi="Times New Roman" w:cs="Times New Roman"/>
          <w:sz w:val="24"/>
          <w:szCs w:val="24"/>
        </w:rPr>
        <w:t>,</w:t>
      </w:r>
      <w:r w:rsidRPr="00E92DCF">
        <w:rPr>
          <w:rFonts w:ascii="Times New Roman" w:hAnsi="Times New Roman" w:cs="Times New Roman"/>
          <w:sz w:val="24"/>
          <w:szCs w:val="24"/>
        </w:rPr>
        <w:t xml:space="preserve"> gdyż nie dotyczą Banku</w:t>
      </w:r>
      <w:r w:rsidR="00AB5C40" w:rsidRPr="00E92DCF">
        <w:rPr>
          <w:rFonts w:ascii="Times New Roman" w:hAnsi="Times New Roman" w:cs="Times New Roman"/>
          <w:sz w:val="24"/>
          <w:szCs w:val="24"/>
        </w:rPr>
        <w:t>.</w:t>
      </w:r>
    </w:p>
    <w:p w:rsidR="00AE7D4F" w:rsidRPr="00E92DCF" w:rsidRDefault="00AE7D4F" w:rsidP="00AE7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4F" w:rsidRPr="00E92DCF" w:rsidRDefault="00253CF9" w:rsidP="00AE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Chłopice,   dnia 18.12.2014r.</w:t>
      </w:r>
    </w:p>
    <w:p w:rsidR="00F52ECE" w:rsidRDefault="00F52ECE" w:rsidP="00F52EC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Pr="00F52ECE">
        <w:rPr>
          <w:rFonts w:ascii="Times New Roman" w:hAnsi="Times New Roman" w:cs="Times New Roman"/>
        </w:rPr>
        <w:t xml:space="preserve">Zarząd </w:t>
      </w:r>
    </w:p>
    <w:p w:rsidR="007B3BAD" w:rsidRDefault="00F52ECE" w:rsidP="00F52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2ECE">
        <w:rPr>
          <w:rFonts w:ascii="Times New Roman" w:hAnsi="Times New Roman" w:cs="Times New Roman"/>
        </w:rPr>
        <w:t xml:space="preserve"> Banku </w:t>
      </w:r>
      <w:r>
        <w:rPr>
          <w:rFonts w:ascii="Times New Roman" w:hAnsi="Times New Roman" w:cs="Times New Roman"/>
        </w:rPr>
        <w:t>Spółdzielczego</w:t>
      </w:r>
    </w:p>
    <w:p w:rsidR="00F52ECE" w:rsidRPr="00F52ECE" w:rsidRDefault="00F52ECE" w:rsidP="00F52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w Chłopicach</w:t>
      </w:r>
    </w:p>
    <w:sectPr w:rsidR="00F52ECE" w:rsidRPr="00F52ECE" w:rsidSect="0083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365"/>
    <w:multiLevelType w:val="hybridMultilevel"/>
    <w:tmpl w:val="8ACC4F9A"/>
    <w:lvl w:ilvl="0" w:tplc="A46E7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A7D1A"/>
    <w:multiLevelType w:val="hybridMultilevel"/>
    <w:tmpl w:val="CE52CBC4"/>
    <w:lvl w:ilvl="0" w:tplc="C5864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D4F"/>
    <w:rsid w:val="000829E1"/>
    <w:rsid w:val="00130BA3"/>
    <w:rsid w:val="001377D4"/>
    <w:rsid w:val="00153628"/>
    <w:rsid w:val="00253CF9"/>
    <w:rsid w:val="00301F1D"/>
    <w:rsid w:val="00315914"/>
    <w:rsid w:val="004A08A5"/>
    <w:rsid w:val="004A75C5"/>
    <w:rsid w:val="005075A8"/>
    <w:rsid w:val="00710D83"/>
    <w:rsid w:val="0073188E"/>
    <w:rsid w:val="0083487C"/>
    <w:rsid w:val="00942D70"/>
    <w:rsid w:val="009C06D0"/>
    <w:rsid w:val="00A94544"/>
    <w:rsid w:val="00AB5C40"/>
    <w:rsid w:val="00AE7D4F"/>
    <w:rsid w:val="00B539BB"/>
    <w:rsid w:val="00BD63C3"/>
    <w:rsid w:val="00CF5C20"/>
    <w:rsid w:val="00D435B2"/>
    <w:rsid w:val="00D75B5A"/>
    <w:rsid w:val="00E616DE"/>
    <w:rsid w:val="00E92DCF"/>
    <w:rsid w:val="00EE0EC2"/>
    <w:rsid w:val="00F5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Nowakowski</dc:creator>
  <cp:lastModifiedBy>Wanda</cp:lastModifiedBy>
  <cp:revision>7</cp:revision>
  <cp:lastPrinted>2014-12-30T13:41:00Z</cp:lastPrinted>
  <dcterms:created xsi:type="dcterms:W3CDTF">2014-12-22T13:56:00Z</dcterms:created>
  <dcterms:modified xsi:type="dcterms:W3CDTF">2015-03-03T08:56:00Z</dcterms:modified>
</cp:coreProperties>
</file>